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74BE" w:rsidRPr="006674BE" w:rsidRDefault="006674BE" w:rsidP="006674BE">
      <w:pPr>
        <w:spacing w:after="0" w:line="240" w:lineRule="auto"/>
        <w:ind w:firstLine="567"/>
        <w:jc w:val="right"/>
        <w:outlineLvl w:val="0"/>
        <w:rPr>
          <w:rFonts w:ascii="Calibri" w:eastAsia="Times New Roman" w:hAnsi="Calibri" w:cs="Arial"/>
          <w:b/>
          <w:sz w:val="20"/>
          <w:szCs w:val="20"/>
        </w:rPr>
      </w:pPr>
      <w:bookmarkStart w:id="0" w:name="_Toc415480856"/>
      <w:r w:rsidRPr="006674BE">
        <w:rPr>
          <w:rFonts w:ascii="Calibri" w:eastAsia="Times New Roman" w:hAnsi="Calibri" w:cs="Arial"/>
          <w:b/>
          <w:bCs/>
          <w:sz w:val="20"/>
          <w:szCs w:val="20"/>
        </w:rPr>
        <w:t>Приложение № 1</w:t>
      </w:r>
      <w:bookmarkEnd w:id="0"/>
      <w:r w:rsidRPr="006674BE">
        <w:rPr>
          <w:rFonts w:ascii="Calibri" w:eastAsia="Times New Roman" w:hAnsi="Calibri" w:cs="Arial"/>
          <w:b/>
          <w:bCs/>
          <w:sz w:val="20"/>
          <w:szCs w:val="20"/>
        </w:rPr>
        <w:t>.1</w:t>
      </w:r>
      <w:r w:rsidRPr="006674BE">
        <w:rPr>
          <w:rFonts w:ascii="Calibri" w:eastAsia="Times New Roman" w:hAnsi="Calibri" w:cs="Arial"/>
          <w:b/>
          <w:sz w:val="20"/>
          <w:szCs w:val="20"/>
        </w:rPr>
        <w:t xml:space="preserve">  </w:t>
      </w:r>
    </w:p>
    <w:p w:rsidR="006674BE" w:rsidRPr="006674BE" w:rsidRDefault="006674BE" w:rsidP="006674BE">
      <w:pPr>
        <w:keepNext/>
        <w:spacing w:after="0" w:line="240" w:lineRule="auto"/>
        <w:jc w:val="right"/>
        <w:outlineLvl w:val="3"/>
        <w:rPr>
          <w:rFonts w:ascii="Calibri" w:eastAsia="Times New Roman" w:hAnsi="Calibri" w:cs="Arial"/>
          <w:b/>
          <w:bCs/>
          <w:iCs/>
          <w:sz w:val="20"/>
          <w:szCs w:val="20"/>
        </w:rPr>
      </w:pPr>
      <w:r w:rsidRPr="006674BE">
        <w:rPr>
          <w:rFonts w:ascii="Calibri" w:eastAsia="Times New Roman" w:hAnsi="Calibri" w:cs="Arial"/>
          <w:b/>
          <w:bCs/>
          <w:iCs/>
          <w:sz w:val="20"/>
          <w:szCs w:val="20"/>
        </w:rPr>
        <w:t xml:space="preserve">к Регламенту брокерского обслуживания </w:t>
      </w:r>
    </w:p>
    <w:p w:rsidR="006674BE" w:rsidRPr="006674BE" w:rsidRDefault="006674BE" w:rsidP="006674BE">
      <w:pPr>
        <w:autoSpaceDE w:val="0"/>
        <w:autoSpaceDN w:val="0"/>
        <w:spacing w:after="0" w:line="240" w:lineRule="auto"/>
        <w:ind w:firstLine="283"/>
        <w:jc w:val="right"/>
        <w:rPr>
          <w:rFonts w:ascii="Calibri" w:eastAsia="Times New Roman" w:hAnsi="Calibri" w:cs="Arial"/>
          <w:b/>
          <w:bCs/>
          <w:sz w:val="20"/>
          <w:szCs w:val="20"/>
          <w:lang w:eastAsia="ru-RU"/>
        </w:rPr>
      </w:pPr>
      <w:r w:rsidRPr="006674BE">
        <w:rPr>
          <w:rFonts w:ascii="Calibri" w:eastAsia="Times New Roman" w:hAnsi="Calibri" w:cs="Arial"/>
          <w:b/>
          <w:bCs/>
          <w:sz w:val="20"/>
          <w:szCs w:val="20"/>
          <w:lang w:eastAsia="ru-RU"/>
        </w:rPr>
        <w:t xml:space="preserve">                                                                                                                на рынке ценных бумаг и срочном рынке </w:t>
      </w:r>
    </w:p>
    <w:p w:rsidR="006674BE" w:rsidRPr="006674BE" w:rsidRDefault="006674BE" w:rsidP="006674BE">
      <w:pPr>
        <w:autoSpaceDE w:val="0"/>
        <w:autoSpaceDN w:val="0"/>
        <w:spacing w:after="0" w:line="240" w:lineRule="auto"/>
        <w:ind w:firstLine="283"/>
        <w:jc w:val="right"/>
        <w:rPr>
          <w:rFonts w:ascii="Calibri" w:eastAsia="Times New Roman" w:hAnsi="Calibri" w:cs="Times New Roman"/>
          <w:b/>
          <w:bCs/>
          <w:sz w:val="20"/>
          <w:szCs w:val="20"/>
          <w:lang w:eastAsia="ru-RU"/>
        </w:rPr>
      </w:pPr>
      <w:r w:rsidRPr="006674BE">
        <w:rPr>
          <w:rFonts w:ascii="Calibri" w:eastAsia="Times New Roman" w:hAnsi="Calibri" w:cs="Arial"/>
          <w:b/>
          <w:bCs/>
          <w:sz w:val="20"/>
          <w:szCs w:val="20"/>
          <w:lang w:eastAsia="ru-RU"/>
        </w:rPr>
        <w:t>ООО «банк Раунд» (Редакция 1</w:t>
      </w:r>
      <w:r w:rsidR="006F5120">
        <w:rPr>
          <w:rFonts w:ascii="Calibri" w:eastAsia="Times New Roman" w:hAnsi="Calibri" w:cs="Arial"/>
          <w:b/>
          <w:bCs/>
          <w:sz w:val="20"/>
          <w:szCs w:val="20"/>
          <w:lang w:eastAsia="ru-RU"/>
        </w:rPr>
        <w:t>2</w:t>
      </w:r>
      <w:bookmarkStart w:id="1" w:name="_GoBack"/>
      <w:bookmarkEnd w:id="1"/>
      <w:r w:rsidRPr="006674BE">
        <w:rPr>
          <w:rFonts w:ascii="Calibri" w:eastAsia="Times New Roman" w:hAnsi="Calibri" w:cs="Arial"/>
          <w:b/>
          <w:bCs/>
          <w:sz w:val="20"/>
          <w:szCs w:val="20"/>
          <w:lang w:eastAsia="ru-RU"/>
        </w:rPr>
        <w:t>)</w:t>
      </w:r>
    </w:p>
    <w:p w:rsidR="006674BE" w:rsidRPr="006674BE" w:rsidRDefault="006674BE" w:rsidP="006674BE">
      <w:pPr>
        <w:keepLines/>
        <w:tabs>
          <w:tab w:val="center" w:pos="4677"/>
          <w:tab w:val="right" w:pos="9355"/>
        </w:tabs>
        <w:spacing w:after="200" w:line="276" w:lineRule="auto"/>
        <w:rPr>
          <w:rFonts w:ascii="Myriad Pro" w:eastAsia="Times New Roman" w:hAnsi="Myriad Pro" w:cs="Times New Roman"/>
        </w:rPr>
      </w:pPr>
      <w:r w:rsidRPr="006674BE">
        <w:rPr>
          <w:rFonts w:ascii="Myriad Pro" w:eastAsia="Times New Roman" w:hAnsi="Myriad Pro" w:cs="Times New Roman"/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73BB6BF4" wp14:editId="78295324">
            <wp:simplePos x="0" y="0"/>
            <wp:positionH relativeFrom="margin">
              <wp:posOffset>44450</wp:posOffset>
            </wp:positionH>
            <wp:positionV relativeFrom="paragraph">
              <wp:posOffset>-72390</wp:posOffset>
            </wp:positionV>
            <wp:extent cx="1170940" cy="393700"/>
            <wp:effectExtent l="0" t="0" r="0" b="6350"/>
            <wp:wrapNone/>
            <wp:docPr id="121" name="Рисунок 7" descr="logo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logo_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940" cy="39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674BE" w:rsidRPr="006674BE" w:rsidRDefault="006674BE" w:rsidP="006674BE">
      <w:pPr>
        <w:keepLines/>
        <w:tabs>
          <w:tab w:val="left" w:pos="851"/>
          <w:tab w:val="center" w:pos="4677"/>
          <w:tab w:val="right" w:pos="9355"/>
        </w:tabs>
        <w:spacing w:after="200" w:line="276" w:lineRule="auto"/>
        <w:rPr>
          <w:rFonts w:ascii="Calibri" w:eastAsia="Times New Roman" w:hAnsi="Calibri" w:cs="Times New Roman"/>
          <w:sz w:val="16"/>
          <w:szCs w:val="16"/>
        </w:rPr>
      </w:pPr>
      <w:r w:rsidRPr="006674BE">
        <w:rPr>
          <w:rFonts w:ascii="Calibri" w:eastAsia="Times New Roman" w:hAnsi="Calibri" w:cs="Times New Roman"/>
          <w:b/>
          <w:color w:val="808080"/>
          <w:sz w:val="16"/>
          <w:szCs w:val="16"/>
        </w:rPr>
        <w:t xml:space="preserve">                 </w:t>
      </w:r>
      <w:r w:rsidRPr="006674BE">
        <w:rPr>
          <w:rFonts w:ascii="Calibri" w:eastAsia="Times New Roman" w:hAnsi="Calibri" w:cs="Times New Roman"/>
          <w:color w:val="808080"/>
          <w:sz w:val="16"/>
          <w:szCs w:val="16"/>
        </w:rPr>
        <w:t>ООО «банк Раунд»</w:t>
      </w:r>
    </w:p>
    <w:p w:rsidR="006674BE" w:rsidRPr="006674BE" w:rsidRDefault="006674BE" w:rsidP="006674BE">
      <w:pPr>
        <w:autoSpaceDE w:val="0"/>
        <w:autoSpaceDN w:val="0"/>
        <w:spacing w:before="240" w:after="40" w:line="240" w:lineRule="auto"/>
        <w:ind w:left="-567" w:firstLine="284"/>
        <w:jc w:val="center"/>
        <w:rPr>
          <w:rFonts w:ascii="Calibri" w:eastAsia="Times New Roman" w:hAnsi="Calibri" w:cs="Arial"/>
          <w:b/>
          <w:bCs/>
          <w:i/>
          <w:sz w:val="20"/>
          <w:szCs w:val="20"/>
          <w:lang w:eastAsia="ru-RU"/>
        </w:rPr>
      </w:pPr>
      <w:r w:rsidRPr="006674BE">
        <w:rPr>
          <w:rFonts w:ascii="Calibri" w:eastAsia="Times New Roman" w:hAnsi="Calibri" w:cs="Arial"/>
          <w:b/>
          <w:bCs/>
          <w:sz w:val="20"/>
          <w:szCs w:val="20"/>
          <w:lang w:eastAsia="ru-RU"/>
        </w:rPr>
        <w:t>ДОГОВОР № БРОК-__________________ ОБ ОКАЗАНИИ БРОКЕРСКИХ УСЛУГ</w:t>
      </w:r>
    </w:p>
    <w:p w:rsidR="006674BE" w:rsidRPr="006674BE" w:rsidRDefault="006674BE" w:rsidP="006674BE">
      <w:pPr>
        <w:spacing w:before="40" w:after="40" w:line="276" w:lineRule="auto"/>
        <w:jc w:val="center"/>
        <w:rPr>
          <w:rFonts w:ascii="Calibri" w:eastAsia="Times New Roman" w:hAnsi="Calibri" w:cs="Arial"/>
          <w:b/>
          <w:bCs/>
          <w:sz w:val="20"/>
          <w:szCs w:val="20"/>
        </w:rPr>
      </w:pPr>
      <w:r w:rsidRPr="006674BE">
        <w:rPr>
          <w:rFonts w:ascii="Calibri" w:eastAsia="Times New Roman" w:hAnsi="Calibri" w:cs="Arial"/>
          <w:b/>
          <w:bCs/>
          <w:sz w:val="20"/>
          <w:szCs w:val="20"/>
        </w:rPr>
        <w:t>(договор присоединения)</w:t>
      </w:r>
    </w:p>
    <w:p w:rsidR="006674BE" w:rsidRPr="006674BE" w:rsidRDefault="006674BE" w:rsidP="006674BE">
      <w:pPr>
        <w:spacing w:before="40" w:after="40" w:line="276" w:lineRule="auto"/>
        <w:jc w:val="center"/>
        <w:rPr>
          <w:rFonts w:ascii="Calibri" w:eastAsia="Times New Roman" w:hAnsi="Calibri" w:cs="Arial"/>
          <w:b/>
          <w:bCs/>
          <w:sz w:val="20"/>
          <w:szCs w:val="20"/>
        </w:rPr>
      </w:pPr>
    </w:p>
    <w:p w:rsidR="006674BE" w:rsidRPr="006674BE" w:rsidRDefault="006674BE" w:rsidP="006674BE">
      <w:pPr>
        <w:spacing w:before="40" w:after="40" w:line="276" w:lineRule="auto"/>
        <w:jc w:val="both"/>
        <w:rPr>
          <w:rFonts w:ascii="Calibri" w:eastAsia="Times New Roman" w:hAnsi="Calibri" w:cs="Arial"/>
          <w:sz w:val="18"/>
          <w:szCs w:val="18"/>
        </w:rPr>
      </w:pPr>
      <w:r w:rsidRPr="006674BE">
        <w:rPr>
          <w:rFonts w:ascii="Calibri" w:eastAsia="Times New Roman" w:hAnsi="Calibri" w:cs="Arial"/>
          <w:sz w:val="18"/>
          <w:szCs w:val="18"/>
        </w:rPr>
        <w:t>г. Москва                                                                                                                                                            «___</w:t>
      </w:r>
      <w:proofErr w:type="gramStart"/>
      <w:r w:rsidRPr="006674BE">
        <w:rPr>
          <w:rFonts w:ascii="Calibri" w:eastAsia="Times New Roman" w:hAnsi="Calibri" w:cs="Arial"/>
          <w:sz w:val="18"/>
          <w:szCs w:val="18"/>
        </w:rPr>
        <w:t>_»_</w:t>
      </w:r>
      <w:proofErr w:type="gramEnd"/>
      <w:r w:rsidRPr="006674BE">
        <w:rPr>
          <w:rFonts w:ascii="Calibri" w:eastAsia="Times New Roman" w:hAnsi="Calibri" w:cs="Arial"/>
          <w:sz w:val="18"/>
          <w:szCs w:val="18"/>
        </w:rPr>
        <w:t>____________20___ года</w:t>
      </w:r>
    </w:p>
    <w:p w:rsidR="006674BE" w:rsidRPr="006674BE" w:rsidRDefault="006674BE" w:rsidP="006674BE">
      <w:pPr>
        <w:spacing w:before="40" w:after="40" w:line="276" w:lineRule="auto"/>
        <w:jc w:val="both"/>
        <w:rPr>
          <w:rFonts w:ascii="Calibri" w:eastAsia="Times New Roman" w:hAnsi="Calibri" w:cs="Arial"/>
          <w:sz w:val="18"/>
          <w:szCs w:val="18"/>
        </w:rPr>
      </w:pPr>
      <w:r w:rsidRPr="006674BE">
        <w:rPr>
          <w:rFonts w:ascii="Calibri" w:eastAsia="Times New Roman" w:hAnsi="Calibri" w:cs="Arial"/>
          <w:sz w:val="18"/>
          <w:szCs w:val="18"/>
        </w:rPr>
        <w:t xml:space="preserve">                 ООО «банк Раунд», именуемый в дальнейшем «Банк», в лице _________________________________________, действующего на основании ______________________________________________________________, с одной стороны, и </w:t>
      </w:r>
      <w:r w:rsidRPr="006674BE">
        <w:rPr>
          <w:rFonts w:ascii="Calibri" w:eastAsia="Times New Roman" w:hAnsi="Calibri" w:cs="Arial"/>
          <w:bCs/>
          <w:sz w:val="18"/>
          <w:szCs w:val="18"/>
        </w:rPr>
        <w:t>______________________________________________________________________</w:t>
      </w:r>
      <w:r w:rsidRPr="006674BE">
        <w:rPr>
          <w:rFonts w:ascii="Calibri" w:eastAsia="Times New Roman" w:hAnsi="Calibri" w:cs="Arial"/>
          <w:sz w:val="18"/>
          <w:szCs w:val="18"/>
        </w:rPr>
        <w:t>, именуем_____ в дальнейшем «Клиент», в лице _____________________________________________________________, действующ_____ на основании    ______________________________________________ с другой стороны, вместе именуемые Стороны, заключили настоящий Договор о нижеследующем:</w:t>
      </w:r>
    </w:p>
    <w:p w:rsidR="006674BE" w:rsidRPr="006674BE" w:rsidRDefault="006674BE" w:rsidP="006674BE">
      <w:pPr>
        <w:spacing w:before="40" w:after="40" w:line="240" w:lineRule="auto"/>
        <w:jc w:val="both"/>
        <w:rPr>
          <w:rFonts w:ascii="Calibri" w:eastAsia="Times New Roman" w:hAnsi="Calibri" w:cs="Arial"/>
          <w:sz w:val="18"/>
          <w:szCs w:val="18"/>
        </w:rPr>
      </w:pPr>
      <w:r w:rsidRPr="006674BE">
        <w:rPr>
          <w:rFonts w:ascii="Calibri" w:eastAsia="Times New Roman" w:hAnsi="Calibri" w:cs="Arial"/>
          <w:b/>
          <w:sz w:val="18"/>
          <w:szCs w:val="18"/>
        </w:rPr>
        <w:t>1.</w:t>
      </w:r>
      <w:r w:rsidRPr="006674BE">
        <w:rPr>
          <w:rFonts w:ascii="Calibri" w:eastAsia="Times New Roman" w:hAnsi="Calibri" w:cs="Arial"/>
          <w:sz w:val="18"/>
          <w:szCs w:val="18"/>
        </w:rPr>
        <w:t xml:space="preserve"> Банк за вознаграждение осуществляет брокерское обслуживание Клиента в порядке и на условиях, предусмотренных «Регламентом брокерского обслуживания на рынке ценных бумаг и срочном рынке ООО «банк Раунд» (по тексту – Регламент), утвержденным в установленном порядке и размещенном на интернет-сайте Банка - www.round.ru.</w:t>
      </w:r>
    </w:p>
    <w:p w:rsidR="006674BE" w:rsidRPr="006674BE" w:rsidRDefault="006674BE" w:rsidP="006674BE">
      <w:pPr>
        <w:spacing w:before="40" w:after="40" w:line="276" w:lineRule="auto"/>
        <w:jc w:val="both"/>
        <w:rPr>
          <w:rFonts w:ascii="Calibri" w:eastAsia="Times New Roman" w:hAnsi="Calibri" w:cs="Arial"/>
          <w:sz w:val="18"/>
          <w:szCs w:val="18"/>
        </w:rPr>
      </w:pPr>
      <w:r w:rsidRPr="006674BE">
        <w:rPr>
          <w:rFonts w:ascii="Calibri" w:eastAsia="Times New Roman" w:hAnsi="Calibri" w:cs="Arial"/>
          <w:b/>
          <w:sz w:val="18"/>
          <w:szCs w:val="18"/>
        </w:rPr>
        <w:t>2.</w:t>
      </w:r>
      <w:r w:rsidRPr="006674BE">
        <w:rPr>
          <w:rFonts w:ascii="Calibri" w:eastAsia="Times New Roman" w:hAnsi="Calibri" w:cs="Arial"/>
          <w:sz w:val="18"/>
          <w:szCs w:val="18"/>
        </w:rPr>
        <w:t xml:space="preserve"> Заключением настоящего Договора Клиент присоединяется к Регламенту в целом и добровольно принимает на себя обязательства по исполнению требований Регламента.</w:t>
      </w:r>
    </w:p>
    <w:p w:rsidR="006674BE" w:rsidRPr="006674BE" w:rsidRDefault="006674BE" w:rsidP="006674BE">
      <w:pPr>
        <w:spacing w:before="40" w:after="40" w:line="276" w:lineRule="auto"/>
        <w:jc w:val="both"/>
        <w:rPr>
          <w:rFonts w:ascii="Calibri" w:eastAsia="Times New Roman" w:hAnsi="Calibri" w:cs="Arial"/>
          <w:sz w:val="18"/>
          <w:szCs w:val="18"/>
        </w:rPr>
      </w:pPr>
      <w:r w:rsidRPr="006674BE">
        <w:rPr>
          <w:rFonts w:ascii="Calibri" w:eastAsia="Times New Roman" w:hAnsi="Calibri" w:cs="Arial"/>
          <w:b/>
          <w:sz w:val="18"/>
          <w:szCs w:val="18"/>
        </w:rPr>
        <w:t>3.</w:t>
      </w:r>
      <w:r w:rsidRPr="006674BE">
        <w:rPr>
          <w:rFonts w:ascii="Calibri" w:eastAsia="Times New Roman" w:hAnsi="Calibri" w:cs="Arial"/>
          <w:sz w:val="18"/>
          <w:szCs w:val="18"/>
        </w:rPr>
        <w:t xml:space="preserve"> Клиент подтверждает, что:</w:t>
      </w:r>
    </w:p>
    <w:p w:rsidR="006674BE" w:rsidRPr="006674BE" w:rsidRDefault="006674BE" w:rsidP="006674BE">
      <w:pPr>
        <w:spacing w:before="40" w:after="40" w:line="276" w:lineRule="auto"/>
        <w:jc w:val="both"/>
        <w:rPr>
          <w:rFonts w:ascii="Calibri" w:eastAsia="Times New Roman" w:hAnsi="Calibri" w:cs="Arial"/>
          <w:sz w:val="18"/>
          <w:szCs w:val="18"/>
        </w:rPr>
      </w:pPr>
      <w:r w:rsidRPr="006674BE">
        <w:rPr>
          <w:rFonts w:ascii="Calibri" w:eastAsia="Times New Roman" w:hAnsi="Calibri" w:cs="Arial"/>
          <w:sz w:val="18"/>
          <w:szCs w:val="18"/>
        </w:rPr>
        <w:t>а) ему разъяснены до заключения настоящего Договора права и гарантии, предоставляемые ему действующим законодательством РФ как инвестору;</w:t>
      </w:r>
    </w:p>
    <w:p w:rsidR="006674BE" w:rsidRPr="006674BE" w:rsidRDefault="006674BE" w:rsidP="006674BE">
      <w:pPr>
        <w:spacing w:before="40" w:after="40" w:line="276" w:lineRule="auto"/>
        <w:jc w:val="both"/>
        <w:rPr>
          <w:rFonts w:ascii="Calibri" w:eastAsia="Times New Roman" w:hAnsi="Calibri" w:cs="Arial"/>
          <w:sz w:val="18"/>
          <w:szCs w:val="18"/>
        </w:rPr>
      </w:pPr>
      <w:r w:rsidRPr="006674BE">
        <w:rPr>
          <w:rFonts w:ascii="Calibri" w:eastAsia="Times New Roman" w:hAnsi="Calibri" w:cs="Arial"/>
          <w:sz w:val="18"/>
          <w:szCs w:val="18"/>
        </w:rPr>
        <w:t>б) ему разъяснены и им поняты риски, связанные с осуществлением операций на рынке ценных бумаг и срочном рынке, с «Декларацией о рисках» (Приложение № 4 к Регламенту) он ознакомлен;</w:t>
      </w:r>
    </w:p>
    <w:p w:rsidR="006674BE" w:rsidRPr="006674BE" w:rsidRDefault="006674BE" w:rsidP="006674BE">
      <w:pPr>
        <w:spacing w:before="40" w:after="40" w:line="276" w:lineRule="auto"/>
        <w:jc w:val="both"/>
        <w:rPr>
          <w:rFonts w:ascii="Calibri" w:eastAsia="Times New Roman" w:hAnsi="Calibri" w:cs="Arial"/>
          <w:sz w:val="18"/>
          <w:szCs w:val="18"/>
        </w:rPr>
      </w:pPr>
      <w:r w:rsidRPr="006674BE">
        <w:rPr>
          <w:rFonts w:ascii="Calibri" w:eastAsia="Times New Roman" w:hAnsi="Calibri" w:cs="Arial"/>
          <w:sz w:val="18"/>
          <w:szCs w:val="18"/>
        </w:rPr>
        <w:t>в) инвестируемые им средства не являются для него последними, а также он согласен нести риск потерь от операций на рынке ценных бумаг и срочном рынке;</w:t>
      </w:r>
    </w:p>
    <w:p w:rsidR="006674BE" w:rsidRPr="006674BE" w:rsidRDefault="006674BE" w:rsidP="006674BE">
      <w:pPr>
        <w:spacing w:before="40" w:after="40" w:line="276" w:lineRule="auto"/>
        <w:jc w:val="both"/>
        <w:rPr>
          <w:rFonts w:ascii="Calibri" w:eastAsia="Times New Roman" w:hAnsi="Calibri" w:cs="Arial"/>
          <w:sz w:val="18"/>
          <w:szCs w:val="18"/>
        </w:rPr>
      </w:pPr>
      <w:r w:rsidRPr="006674BE">
        <w:rPr>
          <w:rFonts w:ascii="Calibri" w:eastAsia="Times New Roman" w:hAnsi="Calibri" w:cs="Arial"/>
          <w:sz w:val="18"/>
          <w:szCs w:val="18"/>
        </w:rPr>
        <w:t>г) ему не давались ни в каком виде гарантии или обещания в отношении доходов от инвестирования денежных средств;</w:t>
      </w:r>
    </w:p>
    <w:p w:rsidR="006674BE" w:rsidRPr="006674BE" w:rsidRDefault="006674BE" w:rsidP="006674BE">
      <w:pPr>
        <w:spacing w:before="40" w:after="40" w:line="276" w:lineRule="auto"/>
        <w:jc w:val="both"/>
        <w:rPr>
          <w:rFonts w:ascii="Calibri" w:eastAsia="Times New Roman" w:hAnsi="Calibri" w:cs="Arial"/>
          <w:sz w:val="18"/>
          <w:szCs w:val="18"/>
        </w:rPr>
      </w:pPr>
      <w:r w:rsidRPr="006674BE">
        <w:rPr>
          <w:rFonts w:ascii="Calibri" w:eastAsia="Times New Roman" w:hAnsi="Calibri" w:cs="Arial"/>
          <w:sz w:val="18"/>
          <w:szCs w:val="18"/>
        </w:rPr>
        <w:t>д) он добровольно присоединяется к Регламенту в целом и согласен со всеми его положениями, он не считает их лишающими его прав или содержащими обременительные для него условия, и при этом ему ясны и дополнительно разъяснены все положения Регламента, включая процедуру внесения в него изменений и дополнений, в частности в отношении тарифов Банка;</w:t>
      </w:r>
    </w:p>
    <w:p w:rsidR="006674BE" w:rsidRPr="006674BE" w:rsidRDefault="006674BE" w:rsidP="006674BE">
      <w:pPr>
        <w:spacing w:before="40" w:after="40" w:line="276" w:lineRule="auto"/>
        <w:jc w:val="both"/>
        <w:rPr>
          <w:rFonts w:ascii="Calibri" w:eastAsia="Times New Roman" w:hAnsi="Calibri" w:cs="Arial"/>
          <w:sz w:val="18"/>
          <w:szCs w:val="18"/>
        </w:rPr>
      </w:pPr>
      <w:r w:rsidRPr="006674BE">
        <w:rPr>
          <w:rFonts w:ascii="Calibri" w:eastAsia="Times New Roman" w:hAnsi="Calibri" w:cs="Arial"/>
          <w:sz w:val="18"/>
          <w:szCs w:val="18"/>
        </w:rPr>
        <w:t>е) ему известно о факте совмещения Банком деятельности брокера с иными видами профессиональной деятельности на рынке ценных бумаг.</w:t>
      </w:r>
    </w:p>
    <w:p w:rsidR="006674BE" w:rsidRPr="006674BE" w:rsidRDefault="006674BE" w:rsidP="006674BE">
      <w:pPr>
        <w:spacing w:before="40" w:after="120" w:line="276" w:lineRule="auto"/>
        <w:jc w:val="both"/>
        <w:rPr>
          <w:rFonts w:ascii="Calibri" w:eastAsia="Times New Roman" w:hAnsi="Calibri" w:cs="Arial"/>
          <w:sz w:val="18"/>
          <w:szCs w:val="18"/>
        </w:rPr>
      </w:pPr>
      <w:r w:rsidRPr="006674BE">
        <w:rPr>
          <w:rFonts w:ascii="Calibri" w:eastAsia="Times New Roman" w:hAnsi="Calibri" w:cs="Arial"/>
          <w:b/>
          <w:sz w:val="18"/>
          <w:szCs w:val="18"/>
        </w:rPr>
        <w:t>4.</w:t>
      </w:r>
      <w:r w:rsidRPr="006674BE">
        <w:rPr>
          <w:rFonts w:ascii="Calibri" w:eastAsia="Times New Roman" w:hAnsi="Calibri" w:cs="Arial"/>
          <w:sz w:val="18"/>
          <w:szCs w:val="18"/>
        </w:rPr>
        <w:t xml:space="preserve"> Настоящий Договор составлен и подписан в двух экземплярах, имеющих равную юридическую силу, по одному для каждой из сторон.</w:t>
      </w:r>
    </w:p>
    <w:p w:rsidR="006674BE" w:rsidRPr="006674BE" w:rsidRDefault="006674BE" w:rsidP="006674BE">
      <w:pPr>
        <w:spacing w:before="40" w:after="120" w:line="276" w:lineRule="auto"/>
        <w:jc w:val="both"/>
        <w:rPr>
          <w:rFonts w:ascii="Calibri" w:eastAsia="Times New Roman" w:hAnsi="Calibri" w:cs="Arial"/>
          <w:sz w:val="18"/>
          <w:szCs w:val="18"/>
        </w:rPr>
      </w:pPr>
    </w:p>
    <w:p w:rsidR="006674BE" w:rsidRPr="006674BE" w:rsidRDefault="006674BE" w:rsidP="006674BE">
      <w:pPr>
        <w:spacing w:before="40" w:after="120" w:line="276" w:lineRule="auto"/>
        <w:jc w:val="both"/>
        <w:rPr>
          <w:rFonts w:ascii="Calibri" w:eastAsia="Times New Roman" w:hAnsi="Calibri" w:cs="Arial"/>
          <w:sz w:val="18"/>
          <w:szCs w:val="18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5103"/>
      </w:tblGrid>
      <w:tr w:rsidR="006674BE" w:rsidRPr="006674BE" w:rsidTr="00C500CD">
        <w:tc>
          <w:tcPr>
            <w:tcW w:w="4820" w:type="dxa"/>
          </w:tcPr>
          <w:p w:rsidR="006674BE" w:rsidRPr="006674BE" w:rsidRDefault="006674BE" w:rsidP="006674BE">
            <w:pPr>
              <w:spacing w:before="40" w:after="40" w:line="276" w:lineRule="auto"/>
              <w:jc w:val="both"/>
              <w:rPr>
                <w:rFonts w:ascii="Calibri" w:eastAsia="Times New Roman" w:hAnsi="Calibri" w:cs="Times New Roman"/>
                <w:bCs/>
                <w:sz w:val="18"/>
                <w:szCs w:val="18"/>
              </w:rPr>
            </w:pPr>
            <w:r w:rsidRPr="006674BE">
              <w:rPr>
                <w:rFonts w:ascii="Calibri" w:eastAsia="Times New Roman" w:hAnsi="Calibri" w:cs="Times New Roman"/>
                <w:bCs/>
                <w:sz w:val="18"/>
                <w:szCs w:val="18"/>
              </w:rPr>
              <w:t>Банк</w:t>
            </w:r>
          </w:p>
        </w:tc>
        <w:tc>
          <w:tcPr>
            <w:tcW w:w="5103" w:type="dxa"/>
          </w:tcPr>
          <w:p w:rsidR="006674BE" w:rsidRPr="006674BE" w:rsidRDefault="006674BE" w:rsidP="006674BE">
            <w:pPr>
              <w:spacing w:before="40" w:after="40" w:line="276" w:lineRule="auto"/>
              <w:jc w:val="both"/>
              <w:rPr>
                <w:rFonts w:ascii="Calibri" w:eastAsia="Times New Roman" w:hAnsi="Calibri" w:cs="Times New Roman"/>
                <w:bCs/>
                <w:sz w:val="18"/>
                <w:szCs w:val="18"/>
              </w:rPr>
            </w:pPr>
            <w:r w:rsidRPr="006674BE">
              <w:rPr>
                <w:rFonts w:ascii="Calibri" w:eastAsia="Times New Roman" w:hAnsi="Calibri" w:cs="Times New Roman"/>
                <w:bCs/>
                <w:sz w:val="18"/>
                <w:szCs w:val="18"/>
              </w:rPr>
              <w:t>Клиент</w:t>
            </w:r>
          </w:p>
        </w:tc>
      </w:tr>
      <w:tr w:rsidR="006674BE" w:rsidRPr="006674BE" w:rsidTr="00C500CD">
        <w:tc>
          <w:tcPr>
            <w:tcW w:w="4820" w:type="dxa"/>
          </w:tcPr>
          <w:p w:rsidR="006674BE" w:rsidRPr="006674BE" w:rsidRDefault="006674BE" w:rsidP="006674BE">
            <w:pPr>
              <w:spacing w:before="40" w:after="40" w:line="276" w:lineRule="auto"/>
              <w:jc w:val="both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5103" w:type="dxa"/>
          </w:tcPr>
          <w:p w:rsidR="006674BE" w:rsidRPr="006674BE" w:rsidRDefault="006674BE" w:rsidP="006674BE">
            <w:pPr>
              <w:spacing w:before="40" w:after="40" w:line="276" w:lineRule="auto"/>
              <w:jc w:val="both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674BE">
              <w:rPr>
                <w:rFonts w:ascii="Calibri" w:eastAsia="Times New Roman" w:hAnsi="Calibri" w:cs="Times New Roman"/>
                <w:bCs/>
                <w:sz w:val="18"/>
                <w:szCs w:val="18"/>
              </w:rPr>
              <w:t>Местонахождение/Регистрация:</w:t>
            </w:r>
            <w:r w:rsidRPr="006674BE">
              <w:rPr>
                <w:rFonts w:ascii="Calibri" w:eastAsia="Times New Roman" w:hAnsi="Calibri" w:cs="Times New Roman"/>
                <w:sz w:val="18"/>
                <w:szCs w:val="18"/>
              </w:rPr>
              <w:t xml:space="preserve"> индекс</w:t>
            </w:r>
          </w:p>
        </w:tc>
      </w:tr>
      <w:tr w:rsidR="006674BE" w:rsidRPr="006674BE" w:rsidTr="00C500CD">
        <w:tc>
          <w:tcPr>
            <w:tcW w:w="4820" w:type="dxa"/>
          </w:tcPr>
          <w:p w:rsidR="006674BE" w:rsidRPr="006674BE" w:rsidRDefault="006674BE" w:rsidP="006674BE">
            <w:pPr>
              <w:spacing w:before="40" w:after="40" w:line="276" w:lineRule="auto"/>
              <w:jc w:val="both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5103" w:type="dxa"/>
          </w:tcPr>
          <w:p w:rsidR="006674BE" w:rsidRPr="006674BE" w:rsidRDefault="006674BE" w:rsidP="006674BE">
            <w:pPr>
              <w:spacing w:before="40" w:after="40" w:line="276" w:lineRule="auto"/>
              <w:jc w:val="both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674BE">
              <w:rPr>
                <w:rFonts w:ascii="Calibri" w:eastAsia="Times New Roman" w:hAnsi="Calibri" w:cs="Times New Roman"/>
                <w:bCs/>
                <w:sz w:val="18"/>
                <w:szCs w:val="18"/>
              </w:rPr>
              <w:t xml:space="preserve">Почтовый адрес: </w:t>
            </w:r>
            <w:r w:rsidRPr="006674BE">
              <w:rPr>
                <w:rFonts w:ascii="Calibri" w:eastAsia="Times New Roman" w:hAnsi="Calibri" w:cs="Times New Roman"/>
                <w:sz w:val="18"/>
                <w:szCs w:val="18"/>
              </w:rPr>
              <w:t xml:space="preserve">индекс </w:t>
            </w:r>
          </w:p>
        </w:tc>
      </w:tr>
      <w:tr w:rsidR="006674BE" w:rsidRPr="006674BE" w:rsidTr="00C500CD">
        <w:tc>
          <w:tcPr>
            <w:tcW w:w="4820" w:type="dxa"/>
          </w:tcPr>
          <w:p w:rsidR="006674BE" w:rsidRPr="006674BE" w:rsidRDefault="006674BE" w:rsidP="006674BE">
            <w:pPr>
              <w:spacing w:before="40" w:after="40" w:line="276" w:lineRule="auto"/>
              <w:jc w:val="both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5103" w:type="dxa"/>
          </w:tcPr>
          <w:p w:rsidR="006674BE" w:rsidRPr="006674BE" w:rsidRDefault="006674BE" w:rsidP="006674BE">
            <w:pPr>
              <w:spacing w:before="40" w:after="40" w:line="276" w:lineRule="auto"/>
              <w:jc w:val="both"/>
              <w:rPr>
                <w:rFonts w:ascii="Calibri" w:eastAsia="Times New Roman" w:hAnsi="Calibri" w:cs="Times New Roman"/>
                <w:bCs/>
                <w:sz w:val="18"/>
                <w:szCs w:val="18"/>
              </w:rPr>
            </w:pPr>
            <w:r w:rsidRPr="006674BE">
              <w:rPr>
                <w:rFonts w:ascii="Calibri" w:eastAsia="Times New Roman" w:hAnsi="Calibri" w:cs="Times New Roman"/>
                <w:bCs/>
                <w:sz w:val="18"/>
                <w:szCs w:val="18"/>
              </w:rPr>
              <w:t>Контактные данные:</w:t>
            </w:r>
          </w:p>
        </w:tc>
      </w:tr>
      <w:tr w:rsidR="006674BE" w:rsidRPr="006674BE" w:rsidTr="00C500CD">
        <w:trPr>
          <w:trHeight w:val="386"/>
        </w:trPr>
        <w:tc>
          <w:tcPr>
            <w:tcW w:w="4820" w:type="dxa"/>
          </w:tcPr>
          <w:p w:rsidR="006674BE" w:rsidRPr="006674BE" w:rsidRDefault="006674BE" w:rsidP="006674BE">
            <w:pPr>
              <w:spacing w:before="40" w:after="40" w:line="276" w:lineRule="auto"/>
              <w:jc w:val="both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5103" w:type="dxa"/>
          </w:tcPr>
          <w:p w:rsidR="006674BE" w:rsidRPr="006674BE" w:rsidRDefault="006674BE" w:rsidP="006674BE">
            <w:pPr>
              <w:spacing w:before="40" w:after="40" w:line="276" w:lineRule="auto"/>
              <w:jc w:val="both"/>
              <w:rPr>
                <w:rFonts w:ascii="Calibri" w:eastAsia="Times New Roman" w:hAnsi="Calibri" w:cs="Times New Roman"/>
                <w:bCs/>
                <w:sz w:val="18"/>
                <w:szCs w:val="18"/>
              </w:rPr>
            </w:pPr>
            <w:r w:rsidRPr="006674BE">
              <w:rPr>
                <w:rFonts w:ascii="Calibri" w:eastAsia="Times New Roman" w:hAnsi="Calibri" w:cs="Times New Roman"/>
                <w:bCs/>
                <w:sz w:val="18"/>
                <w:szCs w:val="18"/>
              </w:rPr>
              <w:t>Реквизиты:</w:t>
            </w:r>
            <w:r w:rsidRPr="006674BE">
              <w:rPr>
                <w:rFonts w:ascii="Calibri" w:eastAsia="Times New Roman" w:hAnsi="Calibri" w:cs="Times New Roman"/>
                <w:sz w:val="18"/>
                <w:szCs w:val="18"/>
              </w:rPr>
              <w:t xml:space="preserve"> _______________________________________</w:t>
            </w:r>
          </w:p>
        </w:tc>
      </w:tr>
      <w:tr w:rsidR="006674BE" w:rsidRPr="006674BE" w:rsidTr="00C500CD">
        <w:tc>
          <w:tcPr>
            <w:tcW w:w="4820" w:type="dxa"/>
          </w:tcPr>
          <w:p w:rsidR="006674BE" w:rsidRPr="006674BE" w:rsidRDefault="006674BE" w:rsidP="006674BE">
            <w:pPr>
              <w:spacing w:before="40" w:after="40" w:line="276" w:lineRule="auto"/>
              <w:jc w:val="both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674BE">
              <w:rPr>
                <w:rFonts w:ascii="Calibri" w:eastAsia="Times New Roman" w:hAnsi="Calibri" w:cs="Times New Roman"/>
                <w:bCs/>
                <w:sz w:val="18"/>
                <w:szCs w:val="18"/>
              </w:rPr>
              <w:t>Банк</w:t>
            </w:r>
            <w:r w:rsidRPr="006674BE">
              <w:rPr>
                <w:rFonts w:ascii="Calibri" w:eastAsia="Times New Roman" w:hAnsi="Calibri" w:cs="Times New Roman"/>
                <w:sz w:val="18"/>
                <w:szCs w:val="18"/>
              </w:rPr>
              <w:t>_______________________ (_____________)</w:t>
            </w:r>
          </w:p>
          <w:p w:rsidR="006674BE" w:rsidRPr="006674BE" w:rsidRDefault="006674BE" w:rsidP="006674BE">
            <w:pPr>
              <w:spacing w:before="40" w:after="40" w:line="276" w:lineRule="auto"/>
              <w:jc w:val="both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674BE">
              <w:rPr>
                <w:rFonts w:ascii="Calibri" w:eastAsia="Times New Roman" w:hAnsi="Calibri" w:cs="Times New Roman"/>
                <w:sz w:val="18"/>
                <w:szCs w:val="18"/>
              </w:rPr>
              <w:t xml:space="preserve">                           МП (при наличии)</w:t>
            </w:r>
          </w:p>
        </w:tc>
        <w:tc>
          <w:tcPr>
            <w:tcW w:w="5103" w:type="dxa"/>
          </w:tcPr>
          <w:p w:rsidR="006674BE" w:rsidRPr="006674BE" w:rsidRDefault="006674BE" w:rsidP="006674BE">
            <w:pPr>
              <w:spacing w:before="40" w:after="40" w:line="276" w:lineRule="auto"/>
              <w:jc w:val="both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674BE">
              <w:rPr>
                <w:rFonts w:ascii="Calibri" w:eastAsia="Times New Roman" w:hAnsi="Calibri" w:cs="Times New Roman"/>
                <w:bCs/>
                <w:sz w:val="18"/>
                <w:szCs w:val="18"/>
              </w:rPr>
              <w:t>Клиент</w:t>
            </w:r>
            <w:r w:rsidRPr="006674BE">
              <w:rPr>
                <w:rFonts w:ascii="Calibri" w:eastAsia="Times New Roman" w:hAnsi="Calibri" w:cs="Times New Roman"/>
                <w:sz w:val="18"/>
                <w:szCs w:val="18"/>
              </w:rPr>
              <w:t>________________________ (_______________)</w:t>
            </w:r>
          </w:p>
          <w:p w:rsidR="006674BE" w:rsidRPr="006674BE" w:rsidRDefault="006674BE" w:rsidP="006674BE">
            <w:pPr>
              <w:spacing w:before="40" w:after="40" w:line="276" w:lineRule="auto"/>
              <w:jc w:val="both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674BE">
              <w:rPr>
                <w:rFonts w:ascii="Calibri" w:eastAsia="Times New Roman" w:hAnsi="Calibri" w:cs="Times New Roman"/>
                <w:sz w:val="18"/>
                <w:szCs w:val="18"/>
              </w:rPr>
              <w:t xml:space="preserve">                             МП (при наличии)</w:t>
            </w:r>
          </w:p>
        </w:tc>
      </w:tr>
    </w:tbl>
    <w:p w:rsidR="006674BE" w:rsidRPr="006674BE" w:rsidRDefault="006674BE" w:rsidP="006674BE">
      <w:pPr>
        <w:spacing w:before="40" w:after="40" w:line="276" w:lineRule="auto"/>
        <w:jc w:val="center"/>
        <w:rPr>
          <w:rFonts w:ascii="Arial" w:eastAsia="Times New Roman" w:hAnsi="Arial" w:cs="Arial"/>
          <w:b/>
          <w:sz w:val="2"/>
          <w:szCs w:val="2"/>
        </w:rPr>
      </w:pPr>
    </w:p>
    <w:p w:rsidR="006674BE" w:rsidRPr="006674BE" w:rsidRDefault="006674BE" w:rsidP="006674BE">
      <w:pPr>
        <w:spacing w:before="40" w:after="40" w:line="276" w:lineRule="auto"/>
        <w:ind w:firstLine="567"/>
        <w:jc w:val="right"/>
        <w:rPr>
          <w:rFonts w:ascii="Arial" w:eastAsia="Times New Roman" w:hAnsi="Arial" w:cs="Arial"/>
          <w:bCs/>
          <w:sz w:val="2"/>
          <w:szCs w:val="2"/>
        </w:rPr>
      </w:pPr>
    </w:p>
    <w:p w:rsidR="006674BE" w:rsidRPr="006674BE" w:rsidRDefault="006674BE" w:rsidP="006674BE">
      <w:pPr>
        <w:spacing w:after="0" w:line="240" w:lineRule="auto"/>
        <w:ind w:firstLine="567"/>
        <w:jc w:val="right"/>
        <w:outlineLvl w:val="0"/>
        <w:rPr>
          <w:rFonts w:ascii="Calibri" w:eastAsia="Times New Roman" w:hAnsi="Calibri" w:cs="Arial"/>
          <w:bCs/>
          <w:sz w:val="18"/>
          <w:szCs w:val="18"/>
        </w:rPr>
      </w:pPr>
    </w:p>
    <w:p w:rsidR="006674BE" w:rsidRPr="006674BE" w:rsidRDefault="006674BE" w:rsidP="006674BE">
      <w:pPr>
        <w:spacing w:after="0" w:line="240" w:lineRule="auto"/>
        <w:ind w:firstLine="567"/>
        <w:jc w:val="right"/>
        <w:outlineLvl w:val="0"/>
        <w:rPr>
          <w:rFonts w:ascii="Calibri" w:eastAsia="Times New Roman" w:hAnsi="Calibri" w:cs="Arial"/>
          <w:bCs/>
          <w:sz w:val="18"/>
          <w:szCs w:val="18"/>
        </w:rPr>
      </w:pPr>
    </w:p>
    <w:p w:rsidR="006674BE" w:rsidRPr="006674BE" w:rsidRDefault="006674BE" w:rsidP="006674BE">
      <w:pPr>
        <w:spacing w:after="0" w:line="240" w:lineRule="auto"/>
        <w:ind w:firstLine="567"/>
        <w:jc w:val="right"/>
        <w:outlineLvl w:val="0"/>
        <w:rPr>
          <w:rFonts w:ascii="Calibri" w:eastAsia="Times New Roman" w:hAnsi="Calibri" w:cs="Arial"/>
          <w:bCs/>
          <w:sz w:val="18"/>
          <w:szCs w:val="18"/>
        </w:rPr>
      </w:pPr>
    </w:p>
    <w:p w:rsidR="008F1FC1" w:rsidRDefault="008F1FC1"/>
    <w:sectPr w:rsidR="008F1FC1" w:rsidSect="006674BE">
      <w:pgSz w:w="11906" w:h="16838"/>
      <w:pgMar w:top="426" w:right="991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4BE"/>
    <w:rsid w:val="006674BE"/>
    <w:rsid w:val="006F5120"/>
    <w:rsid w:val="008F1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676E29-5FAE-4F99-8BBB-8C68BE3F8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473</Words>
  <Characters>2699</Characters>
  <Application>Microsoft Office Word</Application>
  <DocSecurity>0</DocSecurity>
  <Lines>22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>Приложение № 1.1  </vt:lpstr>
      <vt:lpstr/>
      <vt:lpstr/>
      <vt:lpstr/>
    </vt:vector>
  </TitlesOfParts>
  <Company/>
  <LinksUpToDate>false</LinksUpToDate>
  <CharactersWithSpaces>3166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Zmeev Aleksey</dc:creator>
  <cp:keywords/>
  <dc:description/>
  <cp:lastModifiedBy>Zmeev Aleksey</cp:lastModifiedBy>
  <cp:revision>2</cp:revision>
  <dcterms:created xsi:type="dcterms:W3CDTF">2025-08-13T10:01:00Z</dcterms:created>
  <dcterms:modified xsi:type="dcterms:W3CDTF">2025-08-13T10:01:00Z</dcterms:modified>
</cp:coreProperties>
</file>